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2803" w14:textId="3604710D" w:rsidR="009D76D8" w:rsidRDefault="00621845">
      <w:r w:rsidRPr="00621845">
        <w:t>https://www.hope.uzh.ch/bothros/article/view/4154</w:t>
      </w:r>
    </w:p>
    <w:sectPr w:rsidR="009D76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45"/>
    <w:rsid w:val="00621845"/>
    <w:rsid w:val="009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9092"/>
  <w15:chartTrackingRefBased/>
  <w15:docId w15:val="{75344DEE-D0BE-4024-8A3C-6A8198F0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Company>Freie Universitaet Berlin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Pfeiffer-Raso, Marjeann</dc:creator>
  <cp:keywords/>
  <dc:description/>
  <cp:lastModifiedBy>Pfeiffer-Raso, Marjeann</cp:lastModifiedBy>
  <cp:revision>1</cp:revision>
  <dcterms:created xsi:type="dcterms:W3CDTF">2023-04-14T07:44:00Z</dcterms:created>
  <dcterms:modified xsi:type="dcterms:W3CDTF">2023-04-14T07:45:00Z</dcterms:modified>
</cp:coreProperties>
</file>